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D1" w:rsidRPr="005E574A" w:rsidRDefault="007077D1" w:rsidP="007077D1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E574A">
        <w:rPr>
          <w:rFonts w:ascii="Times New Roman" w:eastAsia="標楷體" w:hAnsi="標楷體" w:cs="Times New Roman"/>
          <w:sz w:val="32"/>
          <w:szCs w:val="32"/>
        </w:rPr>
        <w:t>澎湖縣政府</w:t>
      </w:r>
      <w:r w:rsidRPr="005E574A">
        <w:rPr>
          <w:rFonts w:ascii="Times New Roman" w:eastAsia="標楷體" w:hAnsi="標楷體" w:cs="Times New Roman" w:hint="eastAsia"/>
          <w:sz w:val="32"/>
          <w:szCs w:val="32"/>
        </w:rPr>
        <w:t>受理內政部</w:t>
      </w:r>
      <w:r w:rsidRPr="005E574A">
        <w:rPr>
          <w:rFonts w:ascii="Times New Roman" w:eastAsia="標楷體" w:hAnsi="標楷體" w:cs="Times New Roman"/>
          <w:sz w:val="32"/>
          <w:szCs w:val="32"/>
        </w:rPr>
        <w:t>電子輓額試辦期間代辦申請表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35"/>
        <w:gridCol w:w="2126"/>
        <w:gridCol w:w="1134"/>
        <w:gridCol w:w="1417"/>
        <w:gridCol w:w="851"/>
        <w:gridCol w:w="2126"/>
      </w:tblGrid>
      <w:tr w:rsidR="007077D1" w:rsidRPr="00E212F3" w:rsidTr="005E65F4">
        <w:trPr>
          <w:trHeight w:val="80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申請機關（單位）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聯絡人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077D1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(O)</w:t>
            </w:r>
          </w:p>
          <w:p w:rsidR="007077D1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(M)</w:t>
            </w:r>
          </w:p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 F)</w:t>
            </w:r>
          </w:p>
        </w:tc>
      </w:tr>
      <w:tr w:rsidR="007077D1" w:rsidRPr="00E212F3" w:rsidTr="005E65F4">
        <w:trPr>
          <w:trHeight w:val="800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7077D1" w:rsidRDefault="007077D1" w:rsidP="005E65F4">
            <w:pPr>
              <w:spacing w:line="400" w:lineRule="exact"/>
              <w:jc w:val="distribute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申請</w:t>
            </w:r>
          </w:p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7D1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077D1" w:rsidRPr="00E212F3" w:rsidTr="005E65F4">
        <w:trPr>
          <w:trHeight w:val="86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上款（亡者姓名）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年齡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077D1" w:rsidRPr="00E212F3" w:rsidTr="005E65F4">
        <w:trPr>
          <w:trHeight w:val="86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下款（致贈機關首長、單位主管）</w:t>
            </w:r>
          </w:p>
        </w:tc>
        <w:tc>
          <w:tcPr>
            <w:tcW w:w="7654" w:type="dxa"/>
            <w:gridSpan w:val="5"/>
            <w:tcBorders>
              <w:right w:val="single" w:sz="12" w:space="0" w:color="auto"/>
            </w:tcBorders>
            <w:vAlign w:val="center"/>
          </w:tcPr>
          <w:p w:rsidR="007077D1" w:rsidRPr="00E212F3" w:rsidRDefault="00055920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（全銜）例如：澎湖縣長王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OO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、澎湖縣政府</w:t>
            </w:r>
            <w:r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OO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局長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OOO</w:t>
            </w:r>
          </w:p>
        </w:tc>
      </w:tr>
      <w:tr w:rsidR="007077D1" w:rsidRPr="00E212F3" w:rsidTr="005E65F4">
        <w:trPr>
          <w:trHeight w:val="86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輓詞</w:t>
            </w:r>
          </w:p>
        </w:tc>
        <w:tc>
          <w:tcPr>
            <w:tcW w:w="7654" w:type="dxa"/>
            <w:gridSpan w:val="5"/>
            <w:tcBorders>
              <w:righ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077D1" w:rsidRPr="00E212F3" w:rsidTr="005E65F4">
        <w:trPr>
          <w:trHeight w:val="86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公祭所在</w:t>
            </w:r>
          </w:p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直轄市、縣（市）</w:t>
            </w:r>
          </w:p>
        </w:tc>
        <w:tc>
          <w:tcPr>
            <w:tcW w:w="7654" w:type="dxa"/>
            <w:gridSpan w:val="5"/>
            <w:tcBorders>
              <w:righ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077D1" w:rsidRPr="00E212F3" w:rsidTr="005E65F4">
        <w:trPr>
          <w:trHeight w:val="86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公祭殯儀館名稱</w:t>
            </w:r>
          </w:p>
        </w:tc>
        <w:tc>
          <w:tcPr>
            <w:tcW w:w="7654" w:type="dxa"/>
            <w:gridSpan w:val="5"/>
            <w:tcBorders>
              <w:righ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077D1" w:rsidRPr="00E212F3" w:rsidTr="005E65F4">
        <w:trPr>
          <w:trHeight w:val="86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公祭禮廳名稱</w:t>
            </w:r>
          </w:p>
        </w:tc>
        <w:tc>
          <w:tcPr>
            <w:tcW w:w="7654" w:type="dxa"/>
            <w:gridSpan w:val="5"/>
            <w:tcBorders>
              <w:righ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077D1" w:rsidRPr="00E212F3" w:rsidTr="005E65F4">
        <w:trPr>
          <w:trHeight w:val="86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公祭場次</w:t>
            </w:r>
          </w:p>
        </w:tc>
        <w:tc>
          <w:tcPr>
            <w:tcW w:w="7654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077D1" w:rsidRPr="00E212F3" w:rsidTr="005E65F4">
        <w:trPr>
          <w:trHeight w:val="86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公祭日期、時間</w:t>
            </w:r>
          </w:p>
        </w:tc>
        <w:tc>
          <w:tcPr>
            <w:tcW w:w="7654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□上午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□下午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</w:tc>
      </w:tr>
      <w:tr w:rsidR="007077D1" w:rsidRPr="00E212F3" w:rsidTr="005E65F4">
        <w:trPr>
          <w:trHeight w:val="863"/>
        </w:trPr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申請單位核章</w:t>
            </w:r>
          </w:p>
        </w:tc>
        <w:tc>
          <w:tcPr>
            <w:tcW w:w="7654" w:type="dxa"/>
            <w:gridSpan w:val="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</w:t>
            </w:r>
          </w:p>
        </w:tc>
      </w:tr>
      <w:tr w:rsidR="007077D1" w:rsidRPr="00E212F3" w:rsidTr="005E65F4">
        <w:trPr>
          <w:trHeight w:val="2496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77D1" w:rsidRDefault="007077D1" w:rsidP="005E65F4">
            <w:pPr>
              <w:spacing w:line="400" w:lineRule="exact"/>
              <w:jc w:val="distribute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受理單位</w:t>
            </w:r>
          </w:p>
          <w:p w:rsidR="007077D1" w:rsidRPr="00E212F3" w:rsidRDefault="007077D1" w:rsidP="005E65F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辦理情形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7D1" w:rsidRPr="00E212F3" w:rsidRDefault="007077D1" w:rsidP="005E65F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已處理；</w:t>
            </w:r>
            <w:r w:rsidRPr="00163D9D">
              <w:rPr>
                <w:rFonts w:ascii="Times New Roman" w:eastAsia="標楷體" w:hAnsi="標楷體" w:cs="Times New Roman"/>
                <w:sz w:val="28"/>
                <w:szCs w:val="28"/>
              </w:rPr>
              <w:t>時間：</w:t>
            </w:r>
            <w:r w:rsidRPr="00E212F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163D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回傳：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7077D1" w:rsidRPr="00E212F3" w:rsidRDefault="007077D1" w:rsidP="005E65F4">
            <w:pPr>
              <w:spacing w:line="600" w:lineRule="exact"/>
              <w:ind w:firstLineChars="500" w:firstLine="140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輓詞：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同上</w:t>
            </w:r>
            <w:r w:rsidRPr="00E212F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相似詞</w:t>
            </w:r>
            <w:r w:rsidRPr="00E212F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E212F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077D1" w:rsidRDefault="007077D1" w:rsidP="005E65F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E212F3">
              <w:rPr>
                <w:rFonts w:ascii="Times New Roman" w:eastAsia="標楷體" w:hAnsi="標楷體" w:cs="Times New Roman"/>
                <w:sz w:val="28"/>
                <w:szCs w:val="28"/>
              </w:rPr>
              <w:t>無法處理；</w:t>
            </w:r>
            <w:r w:rsidRPr="00163D9D">
              <w:rPr>
                <w:rFonts w:ascii="Times New Roman" w:eastAsia="標楷體" w:hAnsi="標楷體" w:cs="Times New Roman"/>
                <w:sz w:val="28"/>
                <w:szCs w:val="28"/>
              </w:rPr>
              <w:t>原因：</w:t>
            </w:r>
            <w:r w:rsidRPr="00E212F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</w:t>
            </w:r>
          </w:p>
          <w:p w:rsidR="007077D1" w:rsidRPr="00BA4F52" w:rsidRDefault="007077D1" w:rsidP="005E65F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4F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承辦人：</w:t>
            </w:r>
          </w:p>
        </w:tc>
      </w:tr>
    </w:tbl>
    <w:p w:rsidR="007077D1" w:rsidRPr="00E212F3" w:rsidRDefault="007077D1" w:rsidP="007077D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E212F3">
        <w:rPr>
          <w:rFonts w:ascii="Times New Roman" w:eastAsia="標楷體" w:hAnsi="標楷體" w:cs="Times New Roman"/>
          <w:sz w:val="28"/>
          <w:szCs w:val="28"/>
        </w:rPr>
        <w:t>附註：</w:t>
      </w:r>
    </w:p>
    <w:p w:rsidR="00DD19FC" w:rsidRDefault="007077D1" w:rsidP="007077D1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1.</w:t>
      </w:r>
      <w:r w:rsidR="00DD19FC" w:rsidRPr="005F3A4D">
        <w:rPr>
          <w:rFonts w:ascii="Times New Roman" w:eastAsia="標楷體" w:hAnsi="標楷體" w:cs="Times New Roman" w:hint="eastAsia"/>
          <w:b/>
          <w:sz w:val="28"/>
          <w:szCs w:val="28"/>
        </w:rPr>
        <w:t>本申請表限本府所屬機關使用</w:t>
      </w:r>
      <w:r w:rsidR="00DD19FC" w:rsidRPr="005F3A4D">
        <w:rPr>
          <w:rFonts w:ascii="標楷體" w:eastAsia="標楷體" w:hAnsi="標楷體" w:cs="Times New Roman" w:hint="eastAsia"/>
          <w:b/>
          <w:sz w:val="28"/>
          <w:szCs w:val="28"/>
        </w:rPr>
        <w:t>。</w:t>
      </w:r>
      <w:bookmarkStart w:id="0" w:name="_GoBack"/>
      <w:bookmarkEnd w:id="0"/>
    </w:p>
    <w:p w:rsidR="007077D1" w:rsidRPr="007077D1" w:rsidRDefault="00DD19FC" w:rsidP="007077D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2.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為避免登錄錯誤，請以</w:t>
      </w:r>
      <w:r w:rsidR="007077D1" w:rsidRPr="007077D1">
        <w:rPr>
          <w:rFonts w:ascii="Times New Roman" w:eastAsia="標楷體" w:hAnsi="標楷體" w:cs="Times New Roman"/>
          <w:b/>
          <w:sz w:val="28"/>
          <w:szCs w:val="28"/>
        </w:rPr>
        <w:t>電腦繕打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或</w:t>
      </w:r>
      <w:r w:rsidR="007077D1" w:rsidRPr="007077D1">
        <w:rPr>
          <w:rFonts w:ascii="Times New Roman" w:eastAsia="標楷體" w:hAnsi="標楷體" w:cs="Times New Roman"/>
          <w:b/>
          <w:sz w:val="28"/>
          <w:szCs w:val="28"/>
        </w:rPr>
        <w:t>正楷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書寫。</w:t>
      </w:r>
    </w:p>
    <w:p w:rsidR="007077D1" w:rsidRPr="007077D1" w:rsidRDefault="00DD19FC" w:rsidP="007077D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3.</w:t>
      </w:r>
      <w:r w:rsidR="007077D1" w:rsidRPr="007077D1">
        <w:rPr>
          <w:rFonts w:ascii="Times New Roman" w:eastAsia="標楷體" w:hAnsi="標楷體" w:cs="Times New Roman"/>
          <w:b/>
          <w:sz w:val="28"/>
          <w:szCs w:val="28"/>
        </w:rPr>
        <w:t>參考輓詞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請逕至澎湖縣政府民政處網頁</w:t>
      </w:r>
      <w:r w:rsidR="007077D1" w:rsidRPr="007077D1">
        <w:rPr>
          <w:rFonts w:ascii="Times New Roman" w:eastAsia="標楷體" w:hAnsi="Times New Roman" w:cs="Times New Roman"/>
          <w:sz w:val="28"/>
          <w:szCs w:val="28"/>
        </w:rPr>
        <w:t>/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表單下載</w:t>
      </w:r>
      <w:r w:rsidR="007077D1" w:rsidRPr="007077D1">
        <w:rPr>
          <w:rFonts w:ascii="Times New Roman" w:eastAsia="標楷體" w:hAnsi="Times New Roman" w:cs="Times New Roman"/>
          <w:sz w:val="28"/>
          <w:szCs w:val="28"/>
        </w:rPr>
        <w:t>/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輓詞參考項下下載。</w:t>
      </w:r>
    </w:p>
    <w:p w:rsidR="007077D1" w:rsidRPr="007077D1" w:rsidRDefault="00DD19FC" w:rsidP="007077D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4</w:t>
      </w:r>
      <w:r w:rsidR="007077D1">
        <w:rPr>
          <w:rFonts w:ascii="Times New Roman" w:eastAsia="標楷體" w:hAnsi="標楷體" w:cs="Times New Roman" w:hint="eastAsia"/>
          <w:sz w:val="28"/>
          <w:szCs w:val="28"/>
        </w:rPr>
        <w:t>.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請務必於</w:t>
      </w:r>
      <w:r w:rsidR="007077D1" w:rsidRPr="007077D1">
        <w:rPr>
          <w:rFonts w:ascii="Times New Roman" w:eastAsia="標楷體" w:hAnsi="標楷體" w:cs="Times New Roman"/>
          <w:b/>
          <w:sz w:val="28"/>
          <w:szCs w:val="28"/>
        </w:rPr>
        <w:t>公祭</w:t>
      </w:r>
      <w:r w:rsidR="007077D1" w:rsidRPr="007077D1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7077D1" w:rsidRPr="007077D1">
        <w:rPr>
          <w:rFonts w:ascii="Times New Roman" w:eastAsia="標楷體" w:hAnsi="標楷體" w:cs="Times New Roman"/>
          <w:b/>
          <w:sz w:val="28"/>
          <w:szCs w:val="28"/>
        </w:rPr>
        <w:t>日前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提出</w:t>
      </w:r>
      <w:r w:rsidR="007077D1" w:rsidRPr="007077D1">
        <w:rPr>
          <w:rFonts w:ascii="Times New Roman" w:eastAsia="標楷體" w:hAnsi="標楷體" w:cs="Times New Roman" w:hint="eastAsia"/>
          <w:sz w:val="28"/>
          <w:szCs w:val="28"/>
        </w:rPr>
        <w:t>（遇例假日請務必提前於上班日申請）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。</w:t>
      </w:r>
    </w:p>
    <w:p w:rsidR="007077D1" w:rsidRPr="007077D1" w:rsidRDefault="00DD19FC" w:rsidP="007077D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5</w:t>
      </w:r>
      <w:r w:rsidR="007077D1">
        <w:rPr>
          <w:rFonts w:ascii="Times New Roman" w:eastAsia="標楷體" w:hAnsi="標楷體" w:cs="Times New Roman" w:hint="eastAsia"/>
          <w:sz w:val="28"/>
          <w:szCs w:val="28"/>
        </w:rPr>
        <w:t>.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電子輓額輓詞選單內若無相同詞將以</w:t>
      </w:r>
      <w:r w:rsidR="007077D1" w:rsidRPr="007077D1">
        <w:rPr>
          <w:rFonts w:ascii="Times New Roman" w:eastAsia="標楷體" w:hAnsi="標楷體" w:cs="Times New Roman" w:hint="eastAsia"/>
          <w:b/>
          <w:sz w:val="28"/>
          <w:szCs w:val="28"/>
        </w:rPr>
        <w:t>相</w:t>
      </w:r>
      <w:r w:rsidR="007077D1" w:rsidRPr="007077D1">
        <w:rPr>
          <w:rFonts w:ascii="Times New Roman" w:eastAsia="標楷體" w:hAnsi="標楷體" w:cs="Times New Roman"/>
          <w:b/>
          <w:sz w:val="28"/>
          <w:szCs w:val="28"/>
        </w:rPr>
        <w:t>似詞</w:t>
      </w:r>
      <w:r w:rsidR="007077D1" w:rsidRPr="007077D1">
        <w:rPr>
          <w:rFonts w:ascii="Times New Roman" w:eastAsia="標楷體" w:hAnsi="標楷體" w:cs="Times New Roman"/>
          <w:sz w:val="28"/>
          <w:szCs w:val="28"/>
        </w:rPr>
        <w:t>辦理。</w:t>
      </w:r>
    </w:p>
    <w:p w:rsidR="007077D1" w:rsidRPr="007077D1" w:rsidRDefault="00DD19FC" w:rsidP="007077D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6</w:t>
      </w:r>
      <w:r w:rsidR="007077D1">
        <w:rPr>
          <w:rFonts w:ascii="Times New Roman" w:eastAsia="標楷體" w:hAnsi="標楷體" w:cs="Times New Roman" w:hint="eastAsia"/>
          <w:sz w:val="28"/>
          <w:szCs w:val="28"/>
        </w:rPr>
        <w:t>.</w:t>
      </w:r>
      <w:r w:rsidR="00046CBA">
        <w:rPr>
          <w:rFonts w:ascii="Times New Roman" w:eastAsia="標楷體" w:hAnsi="Times New Roman" w:cs="Times New Roman" w:hint="eastAsia"/>
          <w:sz w:val="28"/>
          <w:szCs w:val="28"/>
        </w:rPr>
        <w:t>受理單位：民政處（殯葬管理科）</w:t>
      </w:r>
      <w:r w:rsidRPr="007077D1">
        <w:rPr>
          <w:rFonts w:ascii="Times New Roman" w:eastAsia="標楷體" w:hAnsi="標楷體" w:cs="Times New Roman" w:hint="eastAsia"/>
          <w:sz w:val="28"/>
          <w:szCs w:val="28"/>
        </w:rPr>
        <w:t>請</w:t>
      </w:r>
      <w:r>
        <w:rPr>
          <w:rFonts w:ascii="Times New Roman" w:eastAsia="標楷體" w:hAnsi="標楷體" w:cs="Times New Roman" w:hint="eastAsia"/>
          <w:sz w:val="28"/>
          <w:szCs w:val="28"/>
        </w:rPr>
        <w:t>傳真</w:t>
      </w:r>
      <w:r w:rsidRPr="007077D1">
        <w:rPr>
          <w:rFonts w:ascii="Times New Roman" w:eastAsia="標楷體" w:hAnsi="標楷體" w:cs="Times New Roman" w:hint="eastAsia"/>
          <w:b/>
          <w:sz w:val="28"/>
          <w:szCs w:val="28"/>
        </w:rPr>
        <w:t>9221657</w:t>
      </w:r>
      <w:r w:rsidR="00AA3077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sectPr w:rsidR="007077D1" w:rsidRPr="007077D1" w:rsidSect="003C3E99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7F1" w:rsidRDefault="00E507F1" w:rsidP="003C3E99">
      <w:r>
        <w:separator/>
      </w:r>
    </w:p>
  </w:endnote>
  <w:endnote w:type="continuationSeparator" w:id="0">
    <w:p w:rsidR="00E507F1" w:rsidRDefault="00E507F1" w:rsidP="003C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7F1" w:rsidRDefault="00E507F1" w:rsidP="003C3E99">
      <w:r>
        <w:separator/>
      </w:r>
    </w:p>
  </w:footnote>
  <w:footnote w:type="continuationSeparator" w:id="0">
    <w:p w:rsidR="00E507F1" w:rsidRDefault="00E507F1" w:rsidP="003C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41610"/>
    <w:multiLevelType w:val="hybridMultilevel"/>
    <w:tmpl w:val="5914EB1C"/>
    <w:lvl w:ilvl="0" w:tplc="16307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3D"/>
    <w:rsid w:val="00046CBA"/>
    <w:rsid w:val="00055920"/>
    <w:rsid w:val="000876DA"/>
    <w:rsid w:val="000E65EF"/>
    <w:rsid w:val="00114B19"/>
    <w:rsid w:val="00163D9D"/>
    <w:rsid w:val="001A500B"/>
    <w:rsid w:val="0024104F"/>
    <w:rsid w:val="002655A4"/>
    <w:rsid w:val="0026799C"/>
    <w:rsid w:val="00277ABA"/>
    <w:rsid w:val="00331857"/>
    <w:rsid w:val="00350402"/>
    <w:rsid w:val="003C3E99"/>
    <w:rsid w:val="0045130D"/>
    <w:rsid w:val="0048117C"/>
    <w:rsid w:val="005B1632"/>
    <w:rsid w:val="005D5F99"/>
    <w:rsid w:val="005E574A"/>
    <w:rsid w:val="005F3A4D"/>
    <w:rsid w:val="007077D1"/>
    <w:rsid w:val="00781F89"/>
    <w:rsid w:val="00832446"/>
    <w:rsid w:val="008509A8"/>
    <w:rsid w:val="00851775"/>
    <w:rsid w:val="008B2A3D"/>
    <w:rsid w:val="00956CE8"/>
    <w:rsid w:val="00AA0AF6"/>
    <w:rsid w:val="00AA3077"/>
    <w:rsid w:val="00B240C5"/>
    <w:rsid w:val="00BA4F52"/>
    <w:rsid w:val="00CA68E5"/>
    <w:rsid w:val="00CC22D0"/>
    <w:rsid w:val="00D862E8"/>
    <w:rsid w:val="00D9008E"/>
    <w:rsid w:val="00DB2F3B"/>
    <w:rsid w:val="00DD19FC"/>
    <w:rsid w:val="00E212F3"/>
    <w:rsid w:val="00E507F1"/>
    <w:rsid w:val="00EB059E"/>
    <w:rsid w:val="00F41B07"/>
    <w:rsid w:val="00FA55C8"/>
    <w:rsid w:val="00FB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9EDB9-1CF3-46CA-8786-033410EA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A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6CE8"/>
    <w:pPr>
      <w:ind w:leftChars="200" w:left="480"/>
    </w:pPr>
  </w:style>
  <w:style w:type="character" w:styleId="a5">
    <w:name w:val="Hyperlink"/>
    <w:basedOn w:val="a0"/>
    <w:uiPriority w:val="99"/>
    <w:unhideWhenUsed/>
    <w:rsid w:val="00E212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3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3E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3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3E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229D-10AF-49AE-AEA3-BC53C092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莊品琬</dc:creator>
  <cp:lastModifiedBy>林君貞</cp:lastModifiedBy>
  <cp:revision>21</cp:revision>
  <cp:lastPrinted>2015-10-28T02:11:00Z</cp:lastPrinted>
  <dcterms:created xsi:type="dcterms:W3CDTF">2019-07-01T05:43:00Z</dcterms:created>
  <dcterms:modified xsi:type="dcterms:W3CDTF">2019-07-01T05:51:00Z</dcterms:modified>
</cp:coreProperties>
</file>